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903BFB" w:rsidTr="00903BFB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11.01.2017г. 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52,54,56, ул. Преображенская, 43,41,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40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19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Розы Люксембург, 16, 33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40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17а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МОПРА, 34,42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79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15а,52,54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39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12:30-14:30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6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ул. Южная,1-19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ентральная</w:t>
            </w:r>
            <w:proofErr w:type="spellEnd"/>
            <w:r>
              <w:rPr>
                <w:color w:val="000000"/>
                <w:lang w:eastAsia="ru-RU"/>
              </w:rPr>
              <w:t>,  4б,6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ира</w:t>
            </w:r>
            <w:proofErr w:type="spellEnd"/>
            <w:r>
              <w:rPr>
                <w:color w:val="000000"/>
                <w:lang w:eastAsia="ru-RU"/>
              </w:rPr>
              <w:t>, 4-18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.Ф</w:t>
            </w:r>
            <w:proofErr w:type="gramEnd"/>
            <w:r>
              <w:rPr>
                <w:color w:val="000000"/>
                <w:lang w:eastAsia="ru-RU"/>
              </w:rPr>
              <w:t>абричная</w:t>
            </w:r>
            <w:proofErr w:type="spellEnd"/>
            <w:r>
              <w:rPr>
                <w:color w:val="000000"/>
                <w:lang w:eastAsia="ru-RU"/>
              </w:rPr>
              <w:t>, 2-14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Школьный, 13а, 13б, 15а,15б</w:t>
            </w:r>
          </w:p>
        </w:tc>
      </w:tr>
      <w:tr w:rsidR="00903BFB" w:rsidTr="00903BF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BFB" w:rsidRPr="00903BFB" w:rsidRDefault="00903BFB" w:rsidP="00903BF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BFB" w:rsidRPr="00903BFB" w:rsidRDefault="00903BFB" w:rsidP="00903BF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51а, ул. Пугачева, 14б, ул. Попова, 23а</w:t>
            </w:r>
          </w:p>
        </w:tc>
      </w:tr>
      <w:bookmarkEnd w:id="0"/>
    </w:tbl>
    <w:p w:rsidR="007A0D81" w:rsidRDefault="007A0D81" w:rsidP="00903BFB">
      <w:pPr>
        <w:spacing w:after="0"/>
      </w:pPr>
    </w:p>
    <w:sectPr w:rsidR="007A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FB"/>
    <w:rsid w:val="007A0D81"/>
    <w:rsid w:val="009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2017-01-10T12:55:00Z</dcterms:created>
  <dcterms:modified xsi:type="dcterms:W3CDTF">2017-01-10T12:55:00Z</dcterms:modified>
</cp:coreProperties>
</file>