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11" w:rsidRDefault="005D6811" w:rsidP="005D6811">
      <w:pPr>
        <w:spacing w:after="0"/>
        <w:rPr>
          <w:color w:val="1F497D"/>
        </w:rPr>
      </w:pPr>
      <w:bookmarkStart w:id="0" w:name="_GoBack"/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500"/>
        <w:gridCol w:w="7040"/>
      </w:tblGrid>
      <w:tr w:rsidR="005D6811" w:rsidTr="005D6811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23.10.2017г. 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5D6811" w:rsidTr="005D681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11" w:rsidRPr="005D6811" w:rsidRDefault="005D6811" w:rsidP="005D681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D6811" w:rsidTr="005D681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ТП-564,574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47б</w:t>
            </w:r>
          </w:p>
        </w:tc>
      </w:tr>
      <w:tr w:rsidR="005D6811" w:rsidTr="005D681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пер. Полевой, 6,8, ул. </w:t>
            </w:r>
            <w:proofErr w:type="spellStart"/>
            <w:r>
              <w:rPr>
                <w:color w:val="000000"/>
                <w:lang w:eastAsia="ru-RU"/>
              </w:rPr>
              <w:t>Центарльная</w:t>
            </w:r>
            <w:proofErr w:type="spellEnd"/>
            <w:r>
              <w:rPr>
                <w:color w:val="000000"/>
                <w:lang w:eastAsia="ru-RU"/>
              </w:rPr>
              <w:t xml:space="preserve">, 28-47, пер. </w:t>
            </w:r>
            <w:proofErr w:type="gramStart"/>
            <w:r>
              <w:rPr>
                <w:color w:val="000000"/>
                <w:lang w:eastAsia="ru-RU"/>
              </w:rPr>
              <w:t>Новый</w:t>
            </w:r>
            <w:proofErr w:type="gramEnd"/>
            <w:r>
              <w:rPr>
                <w:color w:val="000000"/>
                <w:lang w:eastAsia="ru-RU"/>
              </w:rPr>
              <w:t xml:space="preserve">, 15,16,17,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11-23,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14,12а</w:t>
            </w:r>
          </w:p>
        </w:tc>
      </w:tr>
      <w:tr w:rsidR="005D6811" w:rsidTr="005D681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Дзержинского, 77, ул.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 xml:space="preserve">, 5-26; ул. </w:t>
            </w:r>
            <w:proofErr w:type="gramStart"/>
            <w:r>
              <w:rPr>
                <w:color w:val="000000"/>
                <w:lang w:eastAsia="ru-RU"/>
              </w:rPr>
              <w:t>Фрезерная</w:t>
            </w:r>
            <w:proofErr w:type="gramEnd"/>
            <w:r>
              <w:rPr>
                <w:color w:val="000000"/>
                <w:lang w:eastAsia="ru-RU"/>
              </w:rPr>
              <w:t>, 36-42; ул. Дзержинского, 98</w:t>
            </w:r>
          </w:p>
        </w:tc>
      </w:tr>
      <w:tr w:rsidR="005D6811" w:rsidTr="005D6811">
        <w:trPr>
          <w:trHeight w:val="54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УП-589,694,587,588,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13, ул. Тургенева, 15, ул. Калинина, 49а,51,49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18б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115,125,113, ул. </w:t>
            </w:r>
            <w:proofErr w:type="gramStart"/>
            <w:r>
              <w:rPr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color w:val="000000"/>
                <w:lang w:eastAsia="ru-RU"/>
              </w:rPr>
              <w:t>, 41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30,32,30а,28,28б,30б, ул. Щорса, 25а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32, ул. Чапаева, 10а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151а,159,161,149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А.Зянкина</w:t>
            </w:r>
            <w:proofErr w:type="spellEnd"/>
            <w:r>
              <w:rPr>
                <w:color w:val="000000"/>
                <w:lang w:eastAsia="ru-RU"/>
              </w:rPr>
              <w:t xml:space="preserve">, 11/1,9/1,13/1, ул. </w:t>
            </w:r>
            <w:proofErr w:type="spellStart"/>
            <w:r>
              <w:rPr>
                <w:color w:val="000000"/>
                <w:lang w:eastAsia="ru-RU"/>
              </w:rPr>
              <w:t>А.Михеева</w:t>
            </w:r>
            <w:proofErr w:type="spellEnd"/>
            <w:r>
              <w:rPr>
                <w:color w:val="000000"/>
                <w:lang w:eastAsia="ru-RU"/>
              </w:rPr>
              <w:t>, 20а, ул. Энтузиастов, 17а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Щорса, 17, 19/2, ул. Сурикова, 33, ул. Красина,17 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Сутырина</w:t>
            </w:r>
            <w:proofErr w:type="spellEnd"/>
            <w:r>
              <w:rPr>
                <w:color w:val="000000"/>
                <w:lang w:eastAsia="ru-RU"/>
              </w:rPr>
              <w:t>, 1,3,5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39а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112а</w:t>
            </w:r>
          </w:p>
        </w:tc>
      </w:tr>
      <w:tr w:rsidR="005D6811" w:rsidTr="005D681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пер. Полевой, 1-5,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1-10, ул. </w:t>
            </w:r>
            <w:proofErr w:type="gramStart"/>
            <w:r>
              <w:rPr>
                <w:color w:val="000000"/>
                <w:lang w:eastAsia="ru-RU"/>
              </w:rPr>
              <w:t>Речная</w:t>
            </w:r>
            <w:proofErr w:type="gramEnd"/>
            <w:r>
              <w:rPr>
                <w:color w:val="000000"/>
                <w:lang w:eastAsia="ru-RU"/>
              </w:rPr>
              <w:t>, 13-41, ул. Крестьянская, 1-8</w:t>
            </w:r>
          </w:p>
        </w:tc>
      </w:tr>
      <w:tr w:rsidR="005D6811" w:rsidTr="005D681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811" w:rsidRPr="005D6811" w:rsidRDefault="005D6811" w:rsidP="005D681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5D6811" w:rsidTr="005D681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5D6811" w:rsidTr="005D681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6811" w:rsidRPr="005D6811" w:rsidRDefault="005D6811" w:rsidP="005D68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Ветеранов, 26-50 (</w:t>
            </w:r>
            <w:proofErr w:type="gramStart"/>
            <w:r>
              <w:rPr>
                <w:lang w:eastAsia="ru-RU"/>
              </w:rPr>
              <w:t>четная</w:t>
            </w:r>
            <w:proofErr w:type="gramEnd"/>
            <w:r>
              <w:rPr>
                <w:lang w:eastAsia="ru-RU"/>
              </w:rPr>
              <w:t>)</w:t>
            </w:r>
          </w:p>
        </w:tc>
      </w:tr>
      <w:bookmarkEnd w:id="0"/>
    </w:tbl>
    <w:p w:rsidR="00C82CF2" w:rsidRDefault="00C82CF2" w:rsidP="005D6811">
      <w:pPr>
        <w:spacing w:after="0"/>
      </w:pPr>
    </w:p>
    <w:sectPr w:rsidR="00C82CF2" w:rsidSect="005D68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1"/>
    <w:rsid w:val="005D6811"/>
    <w:rsid w:val="00C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2017-10-20T10:48:00Z</dcterms:created>
  <dcterms:modified xsi:type="dcterms:W3CDTF">2017-10-20T10:49:00Z</dcterms:modified>
</cp:coreProperties>
</file>